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center"/>
        <w:textAlignment w:val="baseline"/>
        <w:rPr>
          <w:rFonts w:hint="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center"/>
        <w:textAlignment w:val="baseline"/>
        <w:rPr>
          <w:rFonts w:hint="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center"/>
        <w:textAlignment w:val="baseline"/>
        <w:rPr>
          <w:rFonts w:hint="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center"/>
        <w:textAlignment w:val="baseline"/>
        <w:rPr>
          <w:rFonts w:hint="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center"/>
        <w:textAlignment w:val="baseline"/>
        <w:rPr>
          <w:rFonts w:hint="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center"/>
        <w:textAlignment w:val="baseline"/>
        <w:rPr>
          <w:rFonts w:hint="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center"/>
        <w:textAlignment w:val="baseline"/>
        <w:rPr>
          <w:rFonts w:hint="eastAsia"/>
          <w:b/>
          <w:bCs/>
          <w:sz w:val="36"/>
          <w:szCs w:val="36"/>
          <w:lang w:eastAsia="zh-CN"/>
        </w:rPr>
      </w:pPr>
    </w:p>
    <w:p>
      <w:pPr>
        <w:ind w:firstLine="320" w:firstLineChars="100"/>
        <w:rPr>
          <w:rFonts w:hint="eastAsia" w:ascii="仿宋_GB2312" w:hAnsi="华文中宋" w:eastAsia="仿宋_GB2312" w:cs="Times New Roman"/>
          <w:color w:val="FF0000"/>
          <w:sz w:val="32"/>
          <w:szCs w:val="32"/>
          <w:lang w:eastAsia="zh-CN"/>
        </w:rPr>
      </w:pPr>
      <w:r>
        <w:rPr>
          <w:rFonts w:hint="eastAsia" w:ascii="仿宋_GB2312" w:hAnsi="华文中宋" w:eastAsia="仿宋_GB2312" w:cs="Times New Roman"/>
          <w:color w:val="FF0000"/>
          <w:sz w:val="32"/>
          <w:szCs w:val="32"/>
          <w:lang w:eastAsia="zh-CN"/>
        </w:rPr>
        <w:t>皖工马院〔202</w:t>
      </w:r>
      <w:r>
        <w:rPr>
          <w:rFonts w:hint="eastAsia" w:ascii="仿宋_GB2312" w:hAnsi="华文中宋" w:eastAsia="仿宋_GB2312" w:cs="Times New Roman"/>
          <w:color w:val="FF0000"/>
          <w:sz w:val="32"/>
          <w:szCs w:val="32"/>
          <w:lang w:val="en-US" w:eastAsia="zh-CN"/>
        </w:rPr>
        <w:t>4</w:t>
      </w:r>
      <w:r>
        <w:rPr>
          <w:rFonts w:hint="eastAsia" w:ascii="仿宋_GB2312" w:hAnsi="华文中宋" w:eastAsia="仿宋_GB2312" w:cs="Times New Roman"/>
          <w:color w:val="FF0000"/>
          <w:sz w:val="32"/>
          <w:szCs w:val="32"/>
          <w:lang w:eastAsia="zh-CN"/>
        </w:rPr>
        <w:t>〕</w:t>
      </w:r>
      <w:r>
        <w:rPr>
          <w:rFonts w:hint="eastAsia" w:ascii="仿宋_GB2312" w:hAnsi="华文中宋" w:eastAsia="仿宋_GB2312" w:cs="Times New Roman"/>
          <w:color w:val="FF000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华文中宋" w:eastAsia="仿宋_GB2312" w:cs="Times New Roman"/>
          <w:color w:val="FF0000"/>
          <w:sz w:val="32"/>
          <w:szCs w:val="32"/>
          <w:lang w:eastAsia="zh-CN"/>
        </w:rPr>
        <w:t>号               签发人：刘双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center"/>
        <w:textAlignment w:val="baseline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关于开展</w:t>
      </w:r>
      <w:r>
        <w:rPr>
          <w:rFonts w:hint="eastAsia"/>
          <w:b/>
          <w:bCs/>
          <w:sz w:val="36"/>
          <w:szCs w:val="36"/>
          <w:lang w:val="en-US" w:eastAsia="zh-CN"/>
        </w:rPr>
        <w:t>2023-2024-2学期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center"/>
        <w:textAlignment w:val="baseline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教研室第一次集体备课会</w:t>
      </w:r>
      <w:r>
        <w:rPr>
          <w:rFonts w:hint="eastAsia"/>
          <w:b/>
          <w:bCs/>
          <w:sz w:val="36"/>
          <w:szCs w:val="36"/>
          <w:lang w:eastAsia="zh-CN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center"/>
        <w:textAlignment w:val="baseline"/>
        <w:rPr>
          <w:rFonts w:hint="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left"/>
        <w:textAlignment w:val="baseline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学院各教研室：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jc w:val="left"/>
        <w:textAlignment w:val="baseline"/>
        <w:rPr>
          <w:rFonts w:hint="default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  <w:t>为提升思政课教学质量，加强青年教师的培养，及时跟进理论更新，夯实理论功底，依据学院相关制度，结合学院实际情况，部署教研室第一次集体备课会工作，请各教研室按要求执行。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jc w:val="left"/>
        <w:textAlignment w:val="baseline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会议时间：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召开集体备课会完成时间点为2024年1月18日之前，各教研室结合本教研室教师情况落实具体时间。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jc w:val="left"/>
        <w:textAlignment w:val="baseline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参会人员：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集体备课会参会人员为各教研室承担课程的全体课程组成员。会议由教研室主任主持。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jc w:val="left"/>
        <w:textAlignment w:val="baseline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备课会内容：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jc w:val="left"/>
        <w:textAlignment w:val="baseline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（1）梳理课表，强调授课开始截止时间、地点，确保每位教师清楚安排，提前谋划。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jc w:val="left"/>
        <w:textAlignment w:val="baseline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（2）授课要求，贯彻学院课堂管理文件，清楚思政课课堂五要素。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jc w:val="left"/>
        <w:textAlignment w:val="baseline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（3）依据学院制度，部署安排寒假青年教师线上备课磨课制度，学院综合办将把磨课本下发各个教研室。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jc w:val="left"/>
        <w:textAlignment w:val="baseline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（4）部署安排超星学习通课堂使用、平时成绩管理等工作，特别新进教师，在寒假期间要熟悉超星学习通的使用和运行。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jc w:val="left"/>
        <w:textAlignment w:val="baseline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（5）讲清楚课程管理和档案管理工作要求和细则。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jc w:val="left"/>
        <w:textAlignment w:val="baseline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（6）完成教研室认为需要部署的其他工作。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jc w:val="left"/>
        <w:textAlignment w:val="baseline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left"/>
        <w:textAlignment w:val="baseline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附件：工作执行反馈表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left"/>
        <w:textAlignment w:val="baseline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jc w:val="left"/>
        <w:textAlignment w:val="baseline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3302000</wp:posOffset>
            </wp:positionH>
            <wp:positionV relativeFrom="paragraph">
              <wp:posOffset>148590</wp:posOffset>
            </wp:positionV>
            <wp:extent cx="2386965" cy="1553210"/>
            <wp:effectExtent l="0" t="0" r="0" b="1270"/>
            <wp:wrapNone/>
            <wp:docPr id="1" name="图片 1" descr="马院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马院章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EFF">
                            <a:alpha val="100000"/>
                          </a:srgbClr>
                        </a:clrFrom>
                        <a:clrTo>
                          <a:srgbClr val="FFFE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965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马克思主义学院</w:t>
      </w:r>
    </w:p>
    <w:p>
      <w:pPr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2024年1月4日</w:t>
      </w:r>
    </w:p>
    <w:p>
      <w:pPr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spacing w:line="480" w:lineRule="auto"/>
        <w:ind w:left="0" w:leftChars="0" w:firstLine="0" w:firstLineChars="0"/>
        <w:jc w:val="both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spacing w:line="480" w:lineRule="auto"/>
        <w:ind w:left="0" w:leftChars="0" w:firstLine="0" w:firstLineChars="0"/>
        <w:jc w:val="center"/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马克思主义学院教研室备课会工作执行反馈表</w:t>
      </w:r>
    </w:p>
    <w:tbl>
      <w:tblPr>
        <w:tblStyle w:val="4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267"/>
        <w:gridCol w:w="2268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执行单位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会议</w:t>
            </w:r>
            <w:r>
              <w:rPr>
                <w:rFonts w:hint="eastAsia" w:ascii="宋体" w:hAnsi="宋体"/>
                <w:sz w:val="24"/>
                <w:szCs w:val="24"/>
              </w:rPr>
              <w:t>负责人签字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会议时间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会议地点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参会人员名单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8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备课会部署任务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落实情况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sz w:val="22"/>
          <w:szCs w:val="28"/>
        </w:rPr>
      </w:pPr>
      <w:r>
        <w:rPr>
          <w:sz w:val="22"/>
          <w:szCs w:val="28"/>
        </w:rPr>
        <w:br w:type="page"/>
      </w:r>
    </w:p>
    <w:p>
      <w:pPr>
        <w:bidi w:val="0"/>
        <w:ind w:left="0" w:leftChars="0" w:firstLine="0" w:firstLine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MDU5NTFmMDExY2Y0NWE3Yjg1Nzc0MDgxMzcxYTgifQ=="/>
  </w:docVars>
  <w:rsids>
    <w:rsidRoot w:val="70CF470A"/>
    <w:rsid w:val="0D176134"/>
    <w:rsid w:val="1200153C"/>
    <w:rsid w:val="3F2E4C06"/>
    <w:rsid w:val="474E5340"/>
    <w:rsid w:val="4E846A50"/>
    <w:rsid w:val="684D42DF"/>
    <w:rsid w:val="6EE25A5D"/>
    <w:rsid w:val="70CF470A"/>
    <w:rsid w:val="77494F3A"/>
    <w:rsid w:val="774A7EC4"/>
    <w:rsid w:val="7E64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643" w:firstLineChars="200"/>
      <w:jc w:val="both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3"/>
      <w:ind w:right="0"/>
      <w:jc w:val="left"/>
      <w:outlineLvl w:val="0"/>
    </w:pPr>
    <w:rPr>
      <w:rFonts w:ascii="黑体" w:hAnsi="黑体" w:cs="黑体"/>
      <w:szCs w:val="36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2023-12-25T00:47:00Z</dcterms:created>
  <dc:creator>WPS_1644403982</dc:creator>
  <cp:lastModifiedBy>伴我暖</cp:lastModifiedBy>
  <cp:lastPrinted>2024-01-10T01:32:00Z</cp:lastPrinted>
  <dcterms:modified xsi:type="dcterms:W3CDTF">2024-01-10T01:39:54Z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41919A5E1DC140EBBE56189F73641029_13</vt:lpwstr>
  </property>
</Properties>
</file>